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75" w:rsidRPr="00F06909" w:rsidRDefault="00C57175" w:rsidP="00C57175">
      <w:pPr>
        <w:snapToGrid w:val="0"/>
        <w:jc w:val="left"/>
        <w:rPr>
          <w:rFonts w:ascii="仿宋_GB2312" w:eastAsia="仿宋_GB2312" w:hAnsi="华文中宋" w:cs="华文中宋"/>
          <w:sz w:val="32"/>
          <w:szCs w:val="32"/>
        </w:rPr>
      </w:pPr>
      <w:r w:rsidRPr="00F06909">
        <w:rPr>
          <w:rFonts w:ascii="仿宋_GB2312" w:eastAsia="仿宋_GB2312" w:hAnsi="华文中宋" w:cs="华文中宋" w:hint="eastAsia"/>
          <w:sz w:val="32"/>
          <w:szCs w:val="32"/>
        </w:rPr>
        <w:t>附件1</w:t>
      </w:r>
    </w:p>
    <w:p w:rsidR="00C57175" w:rsidRDefault="00C57175" w:rsidP="00C57175">
      <w:pPr>
        <w:snapToGrid w:val="0"/>
        <w:jc w:val="center"/>
        <w:rPr>
          <w:rFonts w:ascii="华文中宋" w:eastAsia="华文中宋" w:hAnsi="华文中宋" w:cs="华文中宋"/>
          <w:sz w:val="36"/>
          <w:szCs w:val="36"/>
        </w:rPr>
      </w:pPr>
    </w:p>
    <w:p w:rsidR="00C57175" w:rsidRPr="00F06909" w:rsidRDefault="00C57175" w:rsidP="00C57175">
      <w:pPr>
        <w:snapToGrid w:val="0"/>
        <w:jc w:val="center"/>
        <w:rPr>
          <w:rFonts w:ascii="华文中宋" w:eastAsia="华文中宋" w:hAnsi="华文中宋" w:cs="华文中宋"/>
          <w:w w:val="92"/>
          <w:kern w:val="0"/>
          <w:sz w:val="36"/>
          <w:szCs w:val="36"/>
        </w:rPr>
      </w:pPr>
      <w:r w:rsidRPr="00F06909">
        <w:rPr>
          <w:rFonts w:ascii="华文中宋" w:eastAsia="华文中宋" w:hAnsi="华文中宋" w:cs="华文中宋" w:hint="eastAsia"/>
          <w:w w:val="92"/>
          <w:kern w:val="0"/>
          <w:sz w:val="36"/>
          <w:szCs w:val="36"/>
        </w:rPr>
        <w:t>2017年度博士后创新人才支持计划资助学科</w:t>
      </w:r>
    </w:p>
    <w:p w:rsidR="00C57175" w:rsidRDefault="00C57175" w:rsidP="00C57175">
      <w:pPr>
        <w:snapToGrid w:val="0"/>
        <w:jc w:val="center"/>
        <w:rPr>
          <w:rFonts w:ascii="华文中宋" w:eastAsia="华文中宋" w:hAnsi="华文中宋" w:cs="华文中宋"/>
          <w:sz w:val="36"/>
          <w:szCs w:val="36"/>
        </w:rPr>
      </w:pPr>
    </w:p>
    <w:tbl>
      <w:tblPr>
        <w:tblStyle w:val="a5"/>
        <w:tblW w:w="0" w:type="auto"/>
        <w:tblLook w:val="04A0"/>
      </w:tblPr>
      <w:tblGrid>
        <w:gridCol w:w="959"/>
        <w:gridCol w:w="2268"/>
        <w:gridCol w:w="5103"/>
      </w:tblGrid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楷体_GB2312" w:eastAsia="楷体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楷体_GB2312" w:eastAsia="楷体_GB2312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楷体_GB2312" w:eastAsia="楷体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楷体_GB2312" w:eastAsia="楷体_GB2312" w:hAnsi="仿宋" w:cs="仿宋" w:hint="eastAsia"/>
                <w:b/>
                <w:bCs/>
                <w:sz w:val="28"/>
                <w:szCs w:val="28"/>
              </w:rPr>
              <w:t>学科代码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楷体_GB2312" w:eastAsia="楷体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楷体_GB2312" w:eastAsia="楷体_GB2312" w:hAnsi="仿宋" w:cs="仿宋" w:hint="eastAsia"/>
                <w:b/>
                <w:bCs/>
                <w:sz w:val="28"/>
                <w:szCs w:val="28"/>
              </w:rPr>
              <w:t>一级学科名称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0701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数学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0702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物理学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0703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化学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0704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天文学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0707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海洋科学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0708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地球物理学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0709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地质学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0710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生物学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0802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机械工程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0804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仪器科学与技术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0805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材料科学与工程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0807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动力工程及工程热物理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0808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电气工程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0809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电子科学与技术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0810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信息与通信工程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0811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控制科学与工程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0812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计算机科学与技术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0825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航空宇航科学与技术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0827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核科学与技术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0828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农业工程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0832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食品科学与工程</w:t>
            </w:r>
          </w:p>
        </w:tc>
      </w:tr>
      <w:tr w:rsidR="00C57175" w:rsidRPr="00F06909" w:rsidTr="0054586C">
        <w:trPr>
          <w:trHeight w:hRule="exact" w:val="482"/>
        </w:trPr>
        <w:tc>
          <w:tcPr>
            <w:tcW w:w="959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06909">
              <w:rPr>
                <w:rFonts w:ascii="Times New Roman" w:eastAsia="仿宋_GB2312" w:hAnsi="Times New Roman"/>
                <w:sz w:val="28"/>
                <w:szCs w:val="28"/>
              </w:rPr>
              <w:t>1001</w:t>
            </w:r>
          </w:p>
        </w:tc>
        <w:tc>
          <w:tcPr>
            <w:tcW w:w="5103" w:type="dxa"/>
          </w:tcPr>
          <w:p w:rsidR="00C57175" w:rsidRPr="00F06909" w:rsidRDefault="00C57175" w:rsidP="0054586C">
            <w:pPr>
              <w:snapToGrid w:val="0"/>
              <w:spacing w:line="520" w:lineRule="exact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F06909">
              <w:rPr>
                <w:rFonts w:ascii="仿宋_GB2312" w:eastAsia="仿宋_GB2312" w:hAnsi="仿宋" w:cs="仿宋" w:hint="eastAsia"/>
                <w:sz w:val="28"/>
                <w:szCs w:val="28"/>
              </w:rPr>
              <w:t>基础医学</w:t>
            </w:r>
          </w:p>
        </w:tc>
      </w:tr>
    </w:tbl>
    <w:p w:rsidR="00C57175" w:rsidRDefault="00C57175" w:rsidP="00C57175">
      <w:pPr>
        <w:snapToGrid w:val="0"/>
        <w:jc w:val="center"/>
        <w:rPr>
          <w:rFonts w:ascii="仿宋" w:eastAsia="仿宋" w:hAnsi="仿宋" w:cs="仿宋"/>
          <w:szCs w:val="21"/>
        </w:rPr>
      </w:pPr>
    </w:p>
    <w:p w:rsidR="00C57175" w:rsidRDefault="00C57175" w:rsidP="00C57175">
      <w:pPr>
        <w:snapToGrid w:val="0"/>
        <w:jc w:val="center"/>
        <w:rPr>
          <w:sz w:val="36"/>
          <w:szCs w:val="36"/>
        </w:rPr>
      </w:pPr>
      <w:r>
        <w:rPr>
          <w:rFonts w:ascii="仿宋" w:eastAsia="仿宋" w:hAnsi="仿宋" w:cs="仿宋" w:hint="eastAsia"/>
          <w:szCs w:val="21"/>
        </w:rPr>
        <w:t>注：学科代码及学科名称选自教育部《学位授予和人才培养学科目录（2011年）》</w:t>
      </w:r>
    </w:p>
    <w:p w:rsidR="00D901A4" w:rsidRPr="00C57175" w:rsidRDefault="00D901A4" w:rsidP="00C57175"/>
    <w:sectPr w:rsidR="00D901A4" w:rsidRPr="00C57175" w:rsidSect="00E52A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1A4" w:rsidRDefault="00D901A4" w:rsidP="00D901A4">
      <w:r>
        <w:separator/>
      </w:r>
    </w:p>
  </w:endnote>
  <w:endnote w:type="continuationSeparator" w:id="1">
    <w:p w:rsidR="00D901A4" w:rsidRDefault="00D901A4" w:rsidP="00D90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1A4" w:rsidRDefault="00D901A4" w:rsidP="00D901A4">
      <w:r>
        <w:separator/>
      </w:r>
    </w:p>
  </w:footnote>
  <w:footnote w:type="continuationSeparator" w:id="1">
    <w:p w:rsidR="00D901A4" w:rsidRDefault="00D901A4" w:rsidP="00D90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1A4"/>
    <w:rsid w:val="007F317E"/>
    <w:rsid w:val="00C57175"/>
    <w:rsid w:val="00D901A4"/>
    <w:rsid w:val="00E52AC9"/>
    <w:rsid w:val="00E6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17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1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1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1A4"/>
    <w:rPr>
      <w:sz w:val="18"/>
      <w:szCs w:val="18"/>
    </w:rPr>
  </w:style>
  <w:style w:type="table" w:styleId="a5">
    <w:name w:val="Table Grid"/>
    <w:basedOn w:val="a1"/>
    <w:uiPriority w:val="59"/>
    <w:rsid w:val="00D901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2017-01-06T08:27:00Z</dcterms:created>
  <dcterms:modified xsi:type="dcterms:W3CDTF">2017-01-12T00:51:00Z</dcterms:modified>
</cp:coreProperties>
</file>